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20A1" w14:textId="77777777" w:rsidR="00D17899" w:rsidRPr="00CF6E5C" w:rsidRDefault="00C40AE1" w:rsidP="00F10ACC">
      <w:pPr>
        <w:jc w:val="center"/>
        <w:rPr>
          <w:rFonts w:ascii="Calibri" w:hAnsi="Calibri" w:cs="Calibri"/>
          <w:b/>
          <w:caps/>
          <w:sz w:val="32"/>
          <w:szCs w:val="32"/>
          <w:lang w:val="es-ES"/>
        </w:rPr>
      </w:pPr>
      <w:r w:rsidRPr="00CF6E5C">
        <w:rPr>
          <w:rFonts w:ascii="Calibri" w:hAnsi="Calibri" w:cs="Calibri"/>
          <w:b/>
          <w:caps/>
          <w:sz w:val="32"/>
          <w:szCs w:val="32"/>
          <w:lang w:val="es-ES"/>
        </w:rPr>
        <w:t>p r o g r e s s    R E P O R T</w:t>
      </w:r>
    </w:p>
    <w:p w14:paraId="4493A86A" w14:textId="77777777" w:rsidR="00F10ACC" w:rsidRPr="00CF6E5C" w:rsidRDefault="00F10ACC" w:rsidP="00F10ACC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6FB0C1DF" w14:textId="77777777" w:rsidR="00F00C95" w:rsidRDefault="00752031" w:rsidP="00F00C95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on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implementation</w:t>
      </w:r>
      <w:r w:rsidR="00D17899" w:rsidRPr="00D17899">
        <w:rPr>
          <w:rFonts w:ascii="Calibri" w:hAnsi="Calibri" w:cs="Calibri"/>
          <w:b/>
          <w:sz w:val="28"/>
          <w:szCs w:val="28"/>
          <w:lang w:val="en-GB"/>
        </w:rPr>
        <w:t xml:space="preserve"> of the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 xml:space="preserve">large 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research infrastructure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(L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>R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I)</w:t>
      </w:r>
    </w:p>
    <w:p w14:paraId="6B0A8045" w14:textId="7249FBC9" w:rsidR="00D17899" w:rsidRPr="00D17899" w:rsidRDefault="00D17899" w:rsidP="007F58C1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 w:rsidRPr="00D17899">
        <w:rPr>
          <w:rFonts w:ascii="Calibri" w:hAnsi="Calibri" w:cs="Calibri"/>
          <w:b/>
          <w:sz w:val="28"/>
          <w:szCs w:val="28"/>
          <w:lang w:val="en-GB"/>
        </w:rPr>
        <w:t>project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 xml:space="preserve">for the period from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1st January</w:t>
      </w:r>
      <w:r w:rsidR="001F122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>until 31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st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December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4C1879">
        <w:rPr>
          <w:rFonts w:ascii="Calibri" w:hAnsi="Calibri" w:cs="Calibri"/>
          <w:b/>
          <w:sz w:val="28"/>
          <w:szCs w:val="28"/>
          <w:lang w:val="en-GB"/>
        </w:rPr>
        <w:t>20</w:t>
      </w:r>
      <w:r w:rsidR="00B712C8">
        <w:rPr>
          <w:rFonts w:ascii="Calibri" w:hAnsi="Calibri" w:cs="Calibri"/>
          <w:b/>
          <w:sz w:val="28"/>
          <w:szCs w:val="28"/>
          <w:lang w:val="en-GB"/>
        </w:rPr>
        <w:t>2</w:t>
      </w:r>
      <w:r w:rsidR="00482A5E">
        <w:rPr>
          <w:rFonts w:ascii="Calibri" w:hAnsi="Calibri" w:cs="Calibri"/>
          <w:b/>
          <w:sz w:val="28"/>
          <w:szCs w:val="28"/>
          <w:lang w:val="en-GB"/>
        </w:rPr>
        <w:t>3</w:t>
      </w:r>
    </w:p>
    <w:p w14:paraId="0CE7C570" w14:textId="77777777" w:rsidR="00041F40" w:rsidRPr="00CF4BAB" w:rsidRDefault="00041F40" w:rsidP="00CF4BAB">
      <w:pPr>
        <w:rPr>
          <w:rFonts w:ascii="Calibri" w:hAnsi="Calibri" w:cs="Calibri"/>
          <w:sz w:val="28"/>
          <w:lang w:val="en-GB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9414D3" w:rsidRPr="00D17899" w14:paraId="3E153195" w14:textId="77777777" w:rsidTr="00CF4BAB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8E2298" w14:textId="77777777" w:rsidR="009414D3" w:rsidRPr="00D17899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Project code of LRI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1F0F2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F26296" w:rsidRPr="00D17899" w14:paraId="7B53BC20" w14:textId="77777777" w:rsidTr="00CF4BAB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1BE769" w14:textId="77777777" w:rsidR="00F26296" w:rsidRPr="00D17899" w:rsidRDefault="00C40AE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</w:t>
            </w:r>
            <w:r w:rsidR="002D0642">
              <w:rPr>
                <w:rFonts w:ascii="Calibri" w:hAnsi="Calibri" w:cs="Calibri"/>
                <w:lang w:val="en-GB"/>
              </w:rPr>
              <w:t>cr</w:t>
            </w:r>
            <w:r w:rsidR="00F26296" w:rsidRPr="00D17899">
              <w:rPr>
                <w:rFonts w:ascii="Calibri" w:hAnsi="Calibri" w:cs="Calibri"/>
                <w:lang w:val="en-GB"/>
              </w:rPr>
              <w:t>onym</w:t>
            </w:r>
            <w:r w:rsidR="00EE7AC1">
              <w:rPr>
                <w:rFonts w:ascii="Calibri" w:hAnsi="Calibri" w:cs="Calibri"/>
                <w:lang w:val="en-GB"/>
              </w:rPr>
              <w:t xml:space="preserve"> of LRI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98F86" w14:textId="77777777" w:rsidR="00F26296" w:rsidRPr="00CF4BAB" w:rsidRDefault="00F26296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75E215E3" w14:textId="77777777" w:rsidTr="00CF4BAB">
        <w:trPr>
          <w:trHeight w:val="614"/>
        </w:trPr>
        <w:tc>
          <w:tcPr>
            <w:tcW w:w="2268" w:type="dxa"/>
            <w:shd w:val="clear" w:color="auto" w:fill="auto"/>
            <w:vAlign w:val="center"/>
          </w:tcPr>
          <w:p w14:paraId="56651D85" w14:textId="77777777" w:rsidR="009414D3" w:rsidRPr="00D17899" w:rsidRDefault="002D0642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Full </w:t>
            </w:r>
            <w:r w:rsidR="00EE7AC1">
              <w:rPr>
                <w:rFonts w:ascii="Calibri" w:hAnsi="Calibri" w:cs="Calibri"/>
                <w:lang w:val="en-GB"/>
              </w:rPr>
              <w:t>title</w:t>
            </w:r>
            <w:r>
              <w:rPr>
                <w:rFonts w:ascii="Calibri" w:hAnsi="Calibri" w:cs="Calibri"/>
                <w:lang w:val="en-GB"/>
              </w:rPr>
              <w:t xml:space="preserve"> of L</w:t>
            </w:r>
            <w:r w:rsidR="00382E77">
              <w:rPr>
                <w:rFonts w:ascii="Calibri" w:hAnsi="Calibri" w:cs="Calibri"/>
                <w:lang w:val="en-GB"/>
              </w:rPr>
              <w:t>R</w:t>
            </w:r>
            <w:r>
              <w:rPr>
                <w:rFonts w:ascii="Calibri" w:hAnsi="Calibri" w:cs="Calibri"/>
                <w:lang w:val="en-GB"/>
              </w:rPr>
              <w:t>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2A67F0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23B22FA5" w14:textId="77777777" w:rsidTr="00CF4BAB">
        <w:trPr>
          <w:trHeight w:val="546"/>
        </w:trPr>
        <w:tc>
          <w:tcPr>
            <w:tcW w:w="2268" w:type="dxa"/>
            <w:shd w:val="clear" w:color="auto" w:fill="auto"/>
            <w:vAlign w:val="center"/>
          </w:tcPr>
          <w:p w14:paraId="7D6E8C0A" w14:textId="77777777" w:rsidR="009414D3" w:rsidRPr="00D17899" w:rsidRDefault="00EE7AC1" w:rsidP="00CF4BAB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Beneficiary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4FF5D7D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0DA034BC" w14:textId="77777777" w:rsidTr="00CF4BAB">
        <w:tc>
          <w:tcPr>
            <w:tcW w:w="2268" w:type="dxa"/>
            <w:shd w:val="clear" w:color="auto" w:fill="auto"/>
            <w:vAlign w:val="center"/>
          </w:tcPr>
          <w:p w14:paraId="05DA9F5E" w14:textId="77777777" w:rsidR="009414D3" w:rsidRPr="003310FB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Other</w:t>
            </w:r>
            <w:r w:rsidR="002D064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participant(s)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F208522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7FA75C6B" w14:textId="77777777" w:rsidTr="00CF4BAB">
        <w:trPr>
          <w:trHeight w:val="444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3B96E" w14:textId="77777777" w:rsidR="009414D3" w:rsidRPr="00D17899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Responsible p</w:t>
            </w:r>
            <w:r w:rsidR="00752031">
              <w:rPr>
                <w:rFonts w:ascii="Calibri" w:hAnsi="Calibri" w:cs="Calibri"/>
                <w:lang w:val="en-GB"/>
              </w:rPr>
              <w:t>erson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BDA673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</w:tbl>
    <w:p w14:paraId="5291827C" w14:textId="77777777" w:rsidR="00F711BE" w:rsidRPr="00CF4BAB" w:rsidRDefault="00F711BE" w:rsidP="00C40AE1">
      <w:pPr>
        <w:jc w:val="both"/>
        <w:rPr>
          <w:rFonts w:ascii="Calibri" w:hAnsi="Calibri" w:cs="Arial"/>
          <w:sz w:val="28"/>
          <w:lang w:val="en-GB"/>
        </w:rPr>
      </w:pPr>
    </w:p>
    <w:p w14:paraId="3347B493" w14:textId="7138309E" w:rsidR="002D0642" w:rsidRDefault="002D0642" w:rsidP="00F711BE">
      <w:pPr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The </w:t>
      </w:r>
      <w:r w:rsidR="00EE7AC1">
        <w:rPr>
          <w:rFonts w:ascii="Calibri" w:hAnsi="Calibri" w:cs="Arial"/>
          <w:lang w:val="en-GB"/>
        </w:rPr>
        <w:t>beneficiary</w:t>
      </w:r>
      <w:r>
        <w:rPr>
          <w:rFonts w:ascii="Calibri" w:hAnsi="Calibri" w:cs="Arial"/>
          <w:lang w:val="en-GB"/>
        </w:rPr>
        <w:t xml:space="preserve"> hereby declares </w:t>
      </w:r>
      <w:r w:rsidR="00C21508">
        <w:rPr>
          <w:rFonts w:ascii="Calibri" w:hAnsi="Calibri" w:cs="Arial"/>
          <w:lang w:val="en-GB"/>
        </w:rPr>
        <w:t>t</w:t>
      </w:r>
      <w:r>
        <w:rPr>
          <w:rFonts w:ascii="Calibri" w:hAnsi="Calibri" w:cs="Arial"/>
          <w:lang w:val="en-GB"/>
        </w:rPr>
        <w:t xml:space="preserve">hat this </w:t>
      </w:r>
      <w:r w:rsidR="00EE7AC1">
        <w:rPr>
          <w:rFonts w:ascii="Calibri" w:hAnsi="Calibri" w:cs="Arial"/>
          <w:lang w:val="en-GB"/>
        </w:rPr>
        <w:t xml:space="preserve">progress </w:t>
      </w:r>
      <w:r>
        <w:rPr>
          <w:rFonts w:ascii="Calibri" w:hAnsi="Calibri" w:cs="Arial"/>
          <w:lang w:val="en-GB"/>
        </w:rPr>
        <w:t>report contains truthful</w:t>
      </w:r>
      <w:r w:rsidR="00CF4BAB">
        <w:rPr>
          <w:rFonts w:ascii="Calibri" w:hAnsi="Calibri" w:cs="Arial"/>
          <w:lang w:val="en-GB"/>
        </w:rPr>
        <w:t>,</w:t>
      </w:r>
      <w:r>
        <w:rPr>
          <w:rFonts w:ascii="Calibri" w:hAnsi="Calibri" w:cs="Arial"/>
          <w:lang w:val="en-GB"/>
        </w:rPr>
        <w:t xml:space="preserve"> publishable entries and data</w:t>
      </w:r>
      <w:r w:rsidR="00D107DE">
        <w:rPr>
          <w:rFonts w:ascii="Calibri" w:hAnsi="Calibri" w:cs="Arial"/>
          <w:lang w:val="en-GB"/>
        </w:rPr>
        <w:t xml:space="preserve"> only</w:t>
      </w:r>
      <w:r>
        <w:rPr>
          <w:rFonts w:ascii="Calibri" w:hAnsi="Calibri" w:cs="Arial"/>
          <w:lang w:val="en-GB"/>
        </w:rPr>
        <w:t xml:space="preserve">, modified to provide </w:t>
      </w:r>
      <w:r w:rsidR="00CF4BAB">
        <w:rPr>
          <w:rFonts w:ascii="Calibri" w:hAnsi="Calibri" w:cs="Arial"/>
          <w:lang w:val="en-GB"/>
        </w:rPr>
        <w:t>update</w:t>
      </w:r>
      <w:r w:rsidR="00C21508">
        <w:rPr>
          <w:rFonts w:ascii="Calibri" w:hAnsi="Calibri" w:cs="Arial"/>
          <w:lang w:val="en-GB"/>
        </w:rPr>
        <w:t xml:space="preserve"> </w:t>
      </w:r>
      <w:r>
        <w:rPr>
          <w:rFonts w:ascii="Calibri" w:hAnsi="Calibri" w:cs="Arial"/>
          <w:lang w:val="en-GB"/>
        </w:rPr>
        <w:t xml:space="preserve">on carrying out the project </w:t>
      </w:r>
      <w:r w:rsidR="001B0CB6">
        <w:rPr>
          <w:rFonts w:ascii="Calibri" w:hAnsi="Calibri" w:cs="Arial"/>
          <w:lang w:val="en-GB"/>
        </w:rPr>
        <w:t xml:space="preserve">and </w:t>
      </w:r>
      <w:r w:rsidR="00CF4BAB" w:rsidRPr="00CF4BAB">
        <w:rPr>
          <w:rFonts w:ascii="Calibri" w:hAnsi="Calibri" w:cs="Arial"/>
          <w:lang w:val="en-GB"/>
        </w:rPr>
        <w:t xml:space="preserve">R&amp;D </w:t>
      </w:r>
      <w:r w:rsidR="001B0CB6">
        <w:rPr>
          <w:rFonts w:ascii="Calibri" w:hAnsi="Calibri" w:cs="Arial"/>
          <w:lang w:val="en-GB"/>
        </w:rPr>
        <w:t>results achieved</w:t>
      </w:r>
      <w:r w:rsidR="00CF4BAB">
        <w:rPr>
          <w:rFonts w:ascii="Calibri" w:hAnsi="Calibri" w:cs="Arial"/>
          <w:lang w:val="en-GB"/>
        </w:rPr>
        <w:t>,</w:t>
      </w:r>
      <w:r w:rsidR="001B0CB6">
        <w:rPr>
          <w:rFonts w:ascii="Calibri" w:hAnsi="Calibri" w:cs="Arial"/>
          <w:lang w:val="en-GB"/>
        </w:rPr>
        <w:t xml:space="preserve"> without imposing </w:t>
      </w:r>
      <w:r>
        <w:rPr>
          <w:rFonts w:ascii="Calibri" w:hAnsi="Calibri" w:cs="Arial"/>
          <w:lang w:val="en-GB"/>
        </w:rPr>
        <w:t>risk</w:t>
      </w:r>
      <w:r w:rsidR="00CF4BAB">
        <w:rPr>
          <w:rFonts w:ascii="Calibri" w:hAnsi="Calibri" w:cs="Arial"/>
          <w:lang w:val="en-GB"/>
        </w:rPr>
        <w:t>s</w:t>
      </w:r>
      <w:r>
        <w:rPr>
          <w:rFonts w:ascii="Calibri" w:hAnsi="Calibri" w:cs="Arial"/>
          <w:lang w:val="en-GB"/>
        </w:rPr>
        <w:t xml:space="preserve"> </w:t>
      </w:r>
      <w:r w:rsidR="001B0CB6">
        <w:rPr>
          <w:rFonts w:ascii="Calibri" w:hAnsi="Calibri" w:cs="Arial"/>
          <w:lang w:val="en-GB"/>
        </w:rPr>
        <w:t>onto</w:t>
      </w:r>
      <w:r>
        <w:rPr>
          <w:rFonts w:ascii="Calibri" w:hAnsi="Calibri" w:cs="Arial"/>
          <w:lang w:val="en-GB"/>
        </w:rPr>
        <w:t xml:space="preserve"> the licence commitments </w:t>
      </w:r>
      <w:r w:rsidR="00D107DE">
        <w:rPr>
          <w:rFonts w:ascii="Calibri" w:hAnsi="Calibri" w:cs="Arial"/>
          <w:lang w:val="en-GB"/>
        </w:rPr>
        <w:t xml:space="preserve">of </w:t>
      </w:r>
      <w:r w:rsidR="00EE7AC1">
        <w:rPr>
          <w:rFonts w:ascii="Calibri" w:hAnsi="Calibri" w:cs="Arial"/>
          <w:lang w:val="en-GB"/>
        </w:rPr>
        <w:t>beneficiary</w:t>
      </w:r>
      <w:r w:rsidR="003F3853">
        <w:rPr>
          <w:rFonts w:ascii="Calibri" w:hAnsi="Calibri" w:cs="Arial"/>
          <w:lang w:val="en-GB"/>
        </w:rPr>
        <w:t>,</w:t>
      </w:r>
      <w:r w:rsidR="00D107DE">
        <w:rPr>
          <w:rFonts w:ascii="Calibri" w:hAnsi="Calibri" w:cs="Arial"/>
          <w:lang w:val="en-GB"/>
        </w:rPr>
        <w:t xml:space="preserve"> or </w:t>
      </w:r>
      <w:r w:rsidR="003F3853">
        <w:rPr>
          <w:rFonts w:ascii="Calibri" w:hAnsi="Calibri" w:cs="Arial"/>
          <w:lang w:val="en-GB"/>
        </w:rPr>
        <w:t xml:space="preserve">the </w:t>
      </w:r>
      <w:r w:rsidR="00CC13B3" w:rsidRPr="00CC13B3">
        <w:rPr>
          <w:rFonts w:ascii="Calibri" w:hAnsi="Calibri" w:cs="Arial"/>
          <w:lang w:val="en-GB"/>
        </w:rPr>
        <w:t>beneficiary’s</w:t>
      </w:r>
      <w:r w:rsidR="00D107DE">
        <w:rPr>
          <w:rFonts w:ascii="Calibri" w:hAnsi="Calibri" w:cs="Arial"/>
          <w:lang w:val="en-GB"/>
        </w:rPr>
        <w:t xml:space="preserve"> rights to publish </w:t>
      </w:r>
      <w:r w:rsidR="003F3853" w:rsidRPr="00CF4BAB">
        <w:rPr>
          <w:rFonts w:ascii="Calibri" w:hAnsi="Calibri" w:cs="Arial"/>
          <w:lang w:val="en-GB"/>
        </w:rPr>
        <w:t xml:space="preserve">R&amp;D </w:t>
      </w:r>
      <w:r w:rsidR="00D107DE">
        <w:rPr>
          <w:rFonts w:ascii="Calibri" w:hAnsi="Calibri" w:cs="Arial"/>
          <w:lang w:val="en-GB"/>
        </w:rPr>
        <w:t>results, copyrights, rights to legally protect them, commercially utilize them</w:t>
      </w:r>
      <w:r w:rsidR="003F3853">
        <w:rPr>
          <w:rFonts w:ascii="Calibri" w:hAnsi="Calibri" w:cs="Arial"/>
          <w:lang w:val="en-GB"/>
        </w:rPr>
        <w:t>,</w:t>
      </w:r>
      <w:r w:rsidR="00D107DE">
        <w:rPr>
          <w:rFonts w:ascii="Calibri" w:hAnsi="Calibri" w:cs="Arial"/>
          <w:lang w:val="en-GB"/>
        </w:rPr>
        <w:t xml:space="preserve"> or make them public in </w:t>
      </w:r>
      <w:r w:rsidR="00EE7AC1">
        <w:rPr>
          <w:rFonts w:ascii="Calibri" w:hAnsi="Calibri" w:cs="Arial"/>
          <w:lang w:val="en-GB"/>
        </w:rPr>
        <w:t>any other way.</w:t>
      </w:r>
    </w:p>
    <w:p w14:paraId="60E749F6" w14:textId="77777777" w:rsidR="00F10ACC" w:rsidRDefault="00F10ACC">
      <w:pPr>
        <w:rPr>
          <w:rFonts w:ascii="Calibri" w:hAnsi="Calibri" w:cs="Calibri"/>
          <w:lang w:val="en-GB"/>
        </w:rPr>
      </w:pPr>
    </w:p>
    <w:p w14:paraId="240D450D" w14:textId="77777777" w:rsidR="00BC054B" w:rsidRDefault="00EE7AC1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In:</w:t>
      </w:r>
    </w:p>
    <w:p w14:paraId="2C1EBFAB" w14:textId="77777777" w:rsidR="00EE7AC1" w:rsidRDefault="00EE7AC1">
      <w:pPr>
        <w:rPr>
          <w:rFonts w:ascii="Calibri" w:hAnsi="Calibri" w:cs="Calibri"/>
          <w:lang w:val="en-GB"/>
        </w:rPr>
      </w:pPr>
    </w:p>
    <w:p w14:paraId="32ABC296" w14:textId="77777777" w:rsidR="001B0CB6" w:rsidRDefault="00BC054B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</w:t>
      </w:r>
      <w:r w:rsidR="00EE7AC1">
        <w:rPr>
          <w:rFonts w:ascii="Calibri" w:hAnsi="Calibri" w:cs="Calibri"/>
          <w:lang w:val="en-GB"/>
        </w:rPr>
        <w:t>ate:</w:t>
      </w:r>
    </w:p>
    <w:p w14:paraId="0254C891" w14:textId="77777777" w:rsidR="00EE7AC1" w:rsidRDefault="00EE7AC1">
      <w:pPr>
        <w:rPr>
          <w:rFonts w:ascii="Calibri" w:hAnsi="Calibri" w:cs="Calibri"/>
          <w:lang w:val="en-GB"/>
        </w:rPr>
      </w:pPr>
    </w:p>
    <w:p w14:paraId="099F0E83" w14:textId="7ACFDE35" w:rsidR="001B0CB6" w:rsidRDefault="003F385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Name of r</w:t>
      </w:r>
      <w:r w:rsidR="00752031">
        <w:rPr>
          <w:rFonts w:ascii="Calibri" w:hAnsi="Calibri" w:cs="Calibri"/>
          <w:lang w:val="en-GB"/>
        </w:rPr>
        <w:t xml:space="preserve">esponsible </w:t>
      </w:r>
      <w:r>
        <w:rPr>
          <w:rFonts w:ascii="Calibri" w:hAnsi="Calibri" w:cs="Calibri"/>
          <w:lang w:val="en-GB"/>
        </w:rPr>
        <w:t>p</w:t>
      </w:r>
      <w:r w:rsidR="00752031">
        <w:rPr>
          <w:rFonts w:ascii="Calibri" w:hAnsi="Calibri" w:cs="Calibri"/>
          <w:lang w:val="en-GB"/>
        </w:rPr>
        <w:t>erson</w:t>
      </w:r>
      <w:r w:rsidR="001F1221">
        <w:rPr>
          <w:rFonts w:ascii="Calibri" w:hAnsi="Calibri" w:cs="Calibri"/>
          <w:lang w:val="en-GB"/>
        </w:rPr>
        <w:t xml:space="preserve"> of </w:t>
      </w:r>
      <w:r w:rsidR="002C5B18">
        <w:rPr>
          <w:rFonts w:ascii="Calibri" w:hAnsi="Calibri" w:cs="Calibri"/>
          <w:lang w:val="en-GB"/>
        </w:rPr>
        <w:t xml:space="preserve">the </w:t>
      </w:r>
      <w:r w:rsidR="001F1221"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 w:rsidR="00752031">
        <w:rPr>
          <w:rFonts w:ascii="Calibri" w:hAnsi="Calibri" w:cs="Calibri"/>
          <w:lang w:val="en-GB"/>
        </w:rPr>
        <w:t>:</w:t>
      </w:r>
    </w:p>
    <w:p w14:paraId="35FC7509" w14:textId="77777777" w:rsidR="00EE7AC1" w:rsidRDefault="00EE7AC1">
      <w:pPr>
        <w:rPr>
          <w:rFonts w:ascii="Calibri" w:hAnsi="Calibri" w:cs="Calibri"/>
          <w:lang w:val="en-GB"/>
        </w:rPr>
      </w:pPr>
    </w:p>
    <w:p w14:paraId="3122A2A4" w14:textId="138C9882" w:rsidR="001B0CB6" w:rsidRPr="00D17899" w:rsidRDefault="001B0CB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</w:t>
      </w:r>
      <w:r w:rsidR="00386CBE">
        <w:rPr>
          <w:rFonts w:ascii="Calibri" w:hAnsi="Calibri" w:cs="Calibri"/>
          <w:lang w:val="en-GB"/>
        </w:rPr>
        <w:t xml:space="preserve">gnature of </w:t>
      </w:r>
      <w:r w:rsidR="003F3853">
        <w:rPr>
          <w:rFonts w:ascii="Calibri" w:hAnsi="Calibri" w:cs="Calibri"/>
          <w:lang w:val="en-GB"/>
        </w:rPr>
        <w:t>responsible p</w:t>
      </w:r>
      <w:r w:rsidR="00752031">
        <w:rPr>
          <w:rFonts w:ascii="Calibri" w:hAnsi="Calibri" w:cs="Calibri"/>
          <w:lang w:val="en-GB"/>
        </w:rPr>
        <w:t>erson</w:t>
      </w:r>
      <w:r w:rsidR="001F1221">
        <w:rPr>
          <w:rFonts w:ascii="Calibri" w:hAnsi="Calibri" w:cs="Calibri"/>
          <w:lang w:val="en-GB"/>
        </w:rPr>
        <w:t xml:space="preserve"> of </w:t>
      </w:r>
      <w:r w:rsidR="002C5B18">
        <w:rPr>
          <w:rFonts w:ascii="Calibri" w:hAnsi="Calibri" w:cs="Calibri"/>
          <w:lang w:val="en-GB"/>
        </w:rPr>
        <w:t xml:space="preserve">the </w:t>
      </w:r>
      <w:r w:rsidR="001F1221"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 w:rsidR="00752031">
        <w:rPr>
          <w:rFonts w:ascii="Calibri" w:hAnsi="Calibri" w:cs="Calibri"/>
          <w:lang w:val="en-GB"/>
        </w:rPr>
        <w:t>:</w:t>
      </w:r>
    </w:p>
    <w:p w14:paraId="18C649F8" w14:textId="77777777" w:rsidR="00041F40" w:rsidRPr="00D17899" w:rsidRDefault="00041F40">
      <w:pPr>
        <w:rPr>
          <w:rFonts w:ascii="Calibri" w:hAnsi="Calibri" w:cs="Calibri"/>
          <w:lang w:val="en-GB"/>
        </w:rPr>
      </w:pPr>
    </w:p>
    <w:p w14:paraId="0A106126" w14:textId="77777777" w:rsidR="00EE7AC1" w:rsidRDefault="001B0CB6" w:rsidP="00EE7AC1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Annex</w:t>
      </w:r>
      <w:r w:rsidR="00EE7AC1">
        <w:rPr>
          <w:rFonts w:ascii="Calibri" w:hAnsi="Calibri" w:cs="Calibri"/>
          <w:b/>
          <w:lang w:val="en-GB"/>
        </w:rPr>
        <w:t>es</w:t>
      </w:r>
    </w:p>
    <w:p w14:paraId="316BAF2B" w14:textId="77777777" w:rsidR="00EE7AC1" w:rsidRDefault="00EE7AC1" w:rsidP="00EE7AC1">
      <w:pPr>
        <w:rPr>
          <w:rFonts w:ascii="Calibri" w:hAnsi="Calibri" w:cs="Calibri"/>
          <w:b/>
          <w:lang w:val="en-GB"/>
        </w:rPr>
      </w:pPr>
    </w:p>
    <w:p w14:paraId="0B2BDF96" w14:textId="77777777" w:rsidR="00EE7AC1" w:rsidRPr="00EE7AC1" w:rsidRDefault="006F28FB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 w:rsidRPr="00EE7AC1">
        <w:rPr>
          <w:rFonts w:ascii="Calibri" w:hAnsi="Calibri" w:cs="Calibri"/>
          <w:lang w:val="en-GB"/>
        </w:rPr>
        <w:t>Affidavit</w:t>
      </w:r>
    </w:p>
    <w:p w14:paraId="2D2D449A" w14:textId="77777777" w:rsidR="00EE7AC1" w:rsidRPr="00EE7AC1" w:rsidRDefault="001F1221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 w:rsidRPr="00EE7AC1">
        <w:rPr>
          <w:rFonts w:ascii="Calibri" w:hAnsi="Calibri" w:cs="Calibri"/>
          <w:lang w:val="en-GB"/>
        </w:rPr>
        <w:t xml:space="preserve">Table </w:t>
      </w:r>
      <w:r w:rsidR="003F3853">
        <w:rPr>
          <w:rFonts w:ascii="Calibri" w:hAnsi="Calibri" w:cs="Calibri"/>
          <w:lang w:val="en-GB"/>
        </w:rPr>
        <w:t>“</w:t>
      </w:r>
      <w:r w:rsidR="000D795E" w:rsidRPr="00EE7AC1">
        <w:rPr>
          <w:rFonts w:ascii="Calibri" w:hAnsi="Calibri" w:cs="Calibri"/>
          <w:lang w:val="en-GB"/>
        </w:rPr>
        <w:t xml:space="preserve">Statement on </w:t>
      </w:r>
      <w:r w:rsidR="003F3853">
        <w:rPr>
          <w:rFonts w:ascii="Calibri" w:hAnsi="Calibri" w:cs="Calibri"/>
          <w:lang w:val="en-GB"/>
        </w:rPr>
        <w:t>s</w:t>
      </w:r>
      <w:r w:rsidR="000D795E" w:rsidRPr="00EE7AC1">
        <w:rPr>
          <w:rFonts w:ascii="Calibri" w:hAnsi="Calibri" w:cs="Calibri"/>
          <w:lang w:val="en-GB"/>
        </w:rPr>
        <w:t xml:space="preserve">pending </w:t>
      </w:r>
      <w:r w:rsidR="003F3853">
        <w:rPr>
          <w:rFonts w:ascii="Calibri" w:hAnsi="Calibri" w:cs="Calibri"/>
          <w:lang w:val="en-GB"/>
        </w:rPr>
        <w:t>p</w:t>
      </w:r>
      <w:r w:rsidR="000D795E" w:rsidRPr="00EE7AC1">
        <w:rPr>
          <w:rFonts w:ascii="Calibri" w:hAnsi="Calibri" w:cs="Calibri"/>
          <w:lang w:val="en-GB"/>
        </w:rPr>
        <w:t>erson</w:t>
      </w:r>
      <w:r w:rsidR="003F3853">
        <w:rPr>
          <w:rFonts w:ascii="Calibri" w:hAnsi="Calibri" w:cs="Calibri"/>
          <w:lang w:val="en-GB"/>
        </w:rPr>
        <w:t>nel c</w:t>
      </w:r>
      <w:r w:rsidR="000D795E" w:rsidRPr="00EE7AC1">
        <w:rPr>
          <w:rFonts w:ascii="Calibri" w:hAnsi="Calibri" w:cs="Calibri"/>
          <w:lang w:val="en-GB"/>
        </w:rPr>
        <w:t>osts</w:t>
      </w:r>
      <w:r w:rsidR="003F3853">
        <w:rPr>
          <w:rFonts w:ascii="Calibri" w:hAnsi="Calibri" w:cs="Calibri"/>
          <w:lang w:val="en-GB"/>
        </w:rPr>
        <w:t>”</w:t>
      </w:r>
    </w:p>
    <w:p w14:paraId="3CAD89E2" w14:textId="77777777" w:rsidR="001F1221" w:rsidRPr="00EE7AC1" w:rsidRDefault="003F3853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Table</w:t>
      </w:r>
      <w:r w:rsidR="001F1221" w:rsidRPr="00EE7AC1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“Statement on spending r</w:t>
      </w:r>
      <w:r w:rsidR="000D795E" w:rsidRPr="00EE7AC1">
        <w:rPr>
          <w:rFonts w:ascii="Calibri" w:hAnsi="Calibri" w:cs="Calibri"/>
          <w:lang w:val="en-GB"/>
        </w:rPr>
        <w:t xml:space="preserve">ecognised </w:t>
      </w:r>
      <w:r>
        <w:rPr>
          <w:rFonts w:ascii="Calibri" w:hAnsi="Calibri" w:cs="Calibri"/>
          <w:lang w:val="en-GB"/>
        </w:rPr>
        <w:t>c</w:t>
      </w:r>
      <w:r w:rsidR="000D795E" w:rsidRPr="00EE7AC1">
        <w:rPr>
          <w:rFonts w:ascii="Calibri" w:hAnsi="Calibri" w:cs="Calibri"/>
          <w:lang w:val="en-GB"/>
        </w:rPr>
        <w:t>osts</w:t>
      </w:r>
      <w:r>
        <w:rPr>
          <w:rFonts w:ascii="Calibri" w:hAnsi="Calibri" w:cs="Calibri"/>
          <w:lang w:val="en-GB"/>
        </w:rPr>
        <w:t>”</w:t>
      </w:r>
    </w:p>
    <w:p w14:paraId="688F76F2" w14:textId="77777777" w:rsidR="00752031" w:rsidRDefault="00752031" w:rsidP="00752031">
      <w:pPr>
        <w:rPr>
          <w:rFonts w:ascii="Calibri" w:hAnsi="Calibri" w:cs="Calibri"/>
          <w:lang w:val="en-GB"/>
        </w:rPr>
      </w:pPr>
    </w:p>
    <w:p w14:paraId="62D30591" w14:textId="77777777" w:rsidR="00752031" w:rsidRPr="00752031" w:rsidRDefault="00752031" w:rsidP="00752031">
      <w:pPr>
        <w:rPr>
          <w:rFonts w:ascii="Calibri" w:hAnsi="Calibri" w:cs="Calibri"/>
          <w:lang w:val="en-GB"/>
        </w:rPr>
      </w:pPr>
    </w:p>
    <w:p w14:paraId="54897BD8" w14:textId="77777777" w:rsidR="0068251E" w:rsidRPr="00D17899" w:rsidRDefault="002002C8" w:rsidP="00DD7491">
      <w:pPr>
        <w:rPr>
          <w:rFonts w:ascii="Calibri" w:hAnsi="Calibri" w:cs="Calibri"/>
          <w:lang w:val="en-GB"/>
        </w:rPr>
      </w:pPr>
      <w:r w:rsidRPr="00D17899">
        <w:rPr>
          <w:rFonts w:ascii="Calibri" w:hAnsi="Calibri" w:cs="Calibri"/>
          <w:lang w:val="en-GB"/>
        </w:rPr>
        <w:br w:type="page"/>
      </w:r>
    </w:p>
    <w:p w14:paraId="3960E416" w14:textId="0017CE86" w:rsidR="0047768F" w:rsidRPr="00EE7AC1" w:rsidRDefault="00680CCC" w:rsidP="00FF5291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lastRenderedPageBreak/>
        <w:t xml:space="preserve">Description of </w:t>
      </w:r>
      <w:r w:rsidR="002C5B18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EE7AC1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LRI’s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implementation</w:t>
      </w:r>
      <w:r w:rsidR="000D795E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and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evaluation o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f </w:t>
      </w:r>
      <w:r w:rsidR="006134D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progress</w:t>
      </w:r>
      <w:r w:rsidR="00EE7AC1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in 202</w:t>
      </w:r>
      <w:r w:rsidR="00482A5E">
        <w:rPr>
          <w:rStyle w:val="Nadpis1Char"/>
          <w:rFonts w:ascii="Calibri" w:hAnsi="Calibri" w:cs="Calibri"/>
          <w:sz w:val="24"/>
          <w:szCs w:val="26"/>
          <w:lang w:val="en-GB"/>
        </w:rPr>
        <w:t>3</w:t>
      </w:r>
    </w:p>
    <w:p w14:paraId="551AF8EE" w14:textId="78E011D4" w:rsidR="0047768F" w:rsidRPr="003F3853" w:rsidRDefault="0047768F" w:rsidP="00FF5291">
      <w:pPr>
        <w:ind w:firstLine="360"/>
        <w:jc w:val="both"/>
        <w:rPr>
          <w:rFonts w:ascii="Calibri" w:hAnsi="Calibri" w:cs="Calibri"/>
          <w:i/>
          <w:lang w:val="en-GB"/>
        </w:rPr>
      </w:pPr>
      <w:r w:rsidRPr="003F3853">
        <w:rPr>
          <w:rFonts w:ascii="Calibri" w:hAnsi="Calibri" w:cs="Calibri"/>
          <w:i/>
          <w:lang w:val="en-GB"/>
        </w:rPr>
        <w:t>(</w:t>
      </w:r>
      <w:r w:rsidR="00EE7AC1" w:rsidRPr="003F3853">
        <w:rPr>
          <w:rFonts w:ascii="Calibri" w:hAnsi="Calibri" w:cs="Calibri"/>
          <w:i/>
          <w:lang w:val="en-GB"/>
        </w:rPr>
        <w:t>E</w:t>
      </w:r>
      <w:r w:rsidR="00680CCC" w:rsidRPr="003F3853">
        <w:rPr>
          <w:rFonts w:ascii="Calibri" w:hAnsi="Calibri" w:cs="Calibri"/>
          <w:i/>
          <w:lang w:val="en-GB"/>
        </w:rPr>
        <w:t xml:space="preserve">xtent </w:t>
      </w:r>
      <w:r w:rsidR="004E4CBC">
        <w:rPr>
          <w:rFonts w:ascii="Calibri" w:hAnsi="Calibri" w:cs="Calibri"/>
          <w:i/>
          <w:lang w:val="en-GB"/>
        </w:rPr>
        <w:t>3</w:t>
      </w:r>
      <w:r w:rsidR="00890AED">
        <w:rPr>
          <w:rFonts w:ascii="Calibri" w:hAnsi="Calibri" w:cs="Calibri"/>
          <w:i/>
          <w:lang w:val="en-GB"/>
        </w:rPr>
        <w:t> </w:t>
      </w:r>
      <w:r w:rsidRPr="003F3853">
        <w:rPr>
          <w:rFonts w:ascii="Calibri" w:hAnsi="Calibri" w:cs="Calibri"/>
          <w:i/>
          <w:lang w:val="en-GB"/>
        </w:rPr>
        <w:t xml:space="preserve">000 </w:t>
      </w:r>
      <w:r w:rsidR="004E4CBC">
        <w:rPr>
          <w:rFonts w:ascii="Calibri" w:hAnsi="Calibri" w:cs="Calibri"/>
          <w:i/>
          <w:lang w:val="en-GB"/>
        </w:rPr>
        <w:t>– 5</w:t>
      </w:r>
      <w:r w:rsidR="00890AED">
        <w:rPr>
          <w:rFonts w:ascii="Calibri" w:hAnsi="Calibri" w:cs="Calibri"/>
          <w:i/>
          <w:lang w:val="en-GB"/>
        </w:rPr>
        <w:t> </w:t>
      </w:r>
      <w:r w:rsidR="004E4CBC">
        <w:rPr>
          <w:rFonts w:ascii="Calibri" w:hAnsi="Calibri" w:cs="Calibri"/>
          <w:i/>
          <w:lang w:val="en-GB"/>
        </w:rPr>
        <w:t xml:space="preserve">000 </w:t>
      </w:r>
      <w:r w:rsidR="00680CCC" w:rsidRPr="003F3853">
        <w:rPr>
          <w:rFonts w:ascii="Calibri" w:hAnsi="Calibri" w:cs="Calibri"/>
          <w:i/>
          <w:lang w:val="en-GB"/>
        </w:rPr>
        <w:t>characters</w:t>
      </w:r>
      <w:r w:rsidRPr="003F3853">
        <w:rPr>
          <w:rFonts w:ascii="Calibri" w:hAnsi="Calibri" w:cs="Calibri"/>
          <w:i/>
          <w:lang w:val="en-GB"/>
        </w:rPr>
        <w:t>)</w:t>
      </w:r>
    </w:p>
    <w:p w14:paraId="06CCB39B" w14:textId="77777777" w:rsidR="00FC53FD" w:rsidRDefault="00FC53FD" w:rsidP="00FF5291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7612FF6C" w14:textId="77777777" w:rsidR="00EE7AC1" w:rsidRPr="00EE7AC1" w:rsidRDefault="00EE7AC1" w:rsidP="00FF5291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51DDC254" w14:textId="77777777" w:rsidR="00FC53FD" w:rsidRPr="00EE7AC1" w:rsidRDefault="00FC53FD" w:rsidP="00FF5291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4374E02A" w14:textId="2B91D4C9" w:rsidR="000D795E" w:rsidRPr="00EE7AC1" w:rsidRDefault="000D795E" w:rsidP="00FF5291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a)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List of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R&amp;D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achieved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by 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644A39" w:rsidRPr="00EE7AC1">
        <w:rPr>
          <w:rStyle w:val="Nadpis1Char"/>
          <w:rFonts w:ascii="Calibri" w:hAnsi="Calibri" w:cs="Calibri"/>
          <w:sz w:val="24"/>
          <w:szCs w:val="26"/>
          <w:lang w:val="en-GB"/>
        </w:rPr>
        <w:t>operato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r</w:t>
      </w:r>
      <w:r w:rsidR="00644A3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of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the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LRI (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i.e.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host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/beneficiary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as well as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partner institutions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/other participants of the LRI project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>in 202</w:t>
      </w:r>
      <w:r w:rsidR="00482A5E">
        <w:rPr>
          <w:rStyle w:val="Nadpis1Char"/>
          <w:rFonts w:ascii="Calibri" w:hAnsi="Calibri" w:cs="Calibri"/>
          <w:sz w:val="24"/>
          <w:szCs w:val="26"/>
          <w:lang w:val="en-GB"/>
        </w:rPr>
        <w:t>3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(correspond</w:t>
      </w:r>
      <w:r w:rsidR="00C63214" w:rsidRPr="00EE7AC1">
        <w:rPr>
          <w:rStyle w:val="Nadpis1Char"/>
          <w:rFonts w:ascii="Calibri" w:hAnsi="Calibri" w:cs="Calibri"/>
          <w:sz w:val="24"/>
          <w:szCs w:val="26"/>
          <w:lang w:val="en-GB"/>
        </w:rPr>
        <w:t>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to</w:t>
      </w:r>
      <w:r w:rsidR="007A20F1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“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RIV</w:t>
      </w:r>
      <w:r w:rsidR="007A20F1" w:rsidRPr="00EE7AC1">
        <w:rPr>
          <w:rStyle w:val="Nadpis1Char"/>
          <w:rFonts w:ascii="Calibri" w:hAnsi="Calibri" w:cs="Calibri"/>
          <w:sz w:val="24"/>
          <w:szCs w:val="26"/>
          <w:lang w:val="en-GB"/>
        </w:rPr>
        <w:t>”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  <w:r w:rsidR="00AF3458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1"/>
      </w:r>
    </w:p>
    <w:p w14:paraId="75C88851" w14:textId="77777777" w:rsidR="000D795E" w:rsidRDefault="000D795E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9227C32" w14:textId="77777777" w:rsidR="003F3853" w:rsidRPr="00EE7AC1" w:rsidRDefault="003F3853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B034BE1" w14:textId="77777777" w:rsidR="000D795E" w:rsidRPr="00EE7AC1" w:rsidRDefault="000D795E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3882B5AE" w14:textId="60CC2D13" w:rsidR="00560ECC" w:rsidRPr="00EE7AC1" w:rsidRDefault="000D795E" w:rsidP="00FF5291">
      <w:pPr>
        <w:ind w:left="360"/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b)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Number of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R&amp;D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and 10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top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R&amp;D 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achieved by users of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</w:t>
      </w:r>
      <w:r w:rsidR="0083644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R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>I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>in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202</w:t>
      </w:r>
      <w:r w:rsidR="00482A5E">
        <w:rPr>
          <w:rStyle w:val="Nadpis1Char"/>
          <w:rFonts w:ascii="Calibri" w:hAnsi="Calibri" w:cs="Calibri"/>
          <w:sz w:val="24"/>
          <w:szCs w:val="26"/>
          <w:lang w:val="en-GB"/>
        </w:rPr>
        <w:t>3</w:t>
      </w:r>
      <w:r w:rsidR="00AF3458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2"/>
      </w:r>
    </w:p>
    <w:p w14:paraId="09809DDE" w14:textId="77777777" w:rsidR="00560ECC" w:rsidRDefault="00560ECC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7994DF6F" w14:textId="77777777" w:rsidR="00FF5291" w:rsidRDefault="00FF5291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1A48FFDD" w14:textId="77777777" w:rsidR="00FF5291" w:rsidRPr="00EE7AC1" w:rsidRDefault="00FF5291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137F4950" w14:textId="419ADEC5" w:rsidR="00621092" w:rsidRDefault="00482A5E" w:rsidP="00FF5291">
      <w:pPr>
        <w:ind w:left="360"/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sz w:val="24"/>
          <w:szCs w:val="26"/>
          <w:lang w:val="en-GB"/>
        </w:rPr>
        <w:t>c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) Number of users</w:t>
      </w:r>
      <w:r w:rsidR="00EB64AA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3"/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>
        <w:rPr>
          <w:rStyle w:val="Nadpis1Char"/>
          <w:rFonts w:ascii="Calibri" w:hAnsi="Calibri" w:cs="Calibri"/>
          <w:sz w:val="24"/>
          <w:szCs w:val="26"/>
          <w:lang w:val="en-GB"/>
        </w:rPr>
        <w:t>served by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LRI </w:t>
      </w:r>
      <w:r>
        <w:rPr>
          <w:rStyle w:val="Nadpis1Char"/>
          <w:rFonts w:ascii="Calibri" w:hAnsi="Calibri" w:cs="Calibri"/>
          <w:sz w:val="24"/>
          <w:szCs w:val="26"/>
          <w:lang w:val="en-GB"/>
        </w:rPr>
        <w:t>in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202</w:t>
      </w:r>
      <w:r>
        <w:rPr>
          <w:rStyle w:val="Nadpis1Char"/>
          <w:rFonts w:ascii="Calibri" w:hAnsi="Calibri" w:cs="Calibri"/>
          <w:sz w:val="24"/>
          <w:szCs w:val="26"/>
          <w:lang w:val="en-GB"/>
        </w:rPr>
        <w:t>3</w:t>
      </w:r>
    </w:p>
    <w:p w14:paraId="2E2BAE0F" w14:textId="68BAAA5F" w:rsidR="00621092" w:rsidRDefault="00621092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D</w:t>
      </w:r>
      <w:r w:rsidR="00FF5291"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escription of users counting methodology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4C069186" w14:textId="77777777" w:rsidR="00621092" w:rsidRDefault="00621092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</w:p>
    <w:p w14:paraId="135806B7" w14:textId="77777777" w:rsidR="00621092" w:rsidRDefault="00621092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</w:p>
    <w:p w14:paraId="3E6D5525" w14:textId="77777777" w:rsidR="00621092" w:rsidRDefault="00621092" w:rsidP="00621092">
      <w:pPr>
        <w:ind w:firstLine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N</w:t>
      </w:r>
      <w:r w:rsidR="006B54C2"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umber of user requests for access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252FB9BA" w14:textId="019E2CC8" w:rsidR="00621092" w:rsidRDefault="00621092" w:rsidP="00621092">
      <w:pPr>
        <w:ind w:firstLine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N</w:t>
      </w:r>
      <w:r w:rsidR="00FF5291"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umber of users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53BD5DBA" w14:textId="77777777" w:rsidR="00621092" w:rsidRDefault="00FF5291" w:rsidP="00621092">
      <w:pPr>
        <w:pStyle w:val="Odstavecseseznamem"/>
        <w:numPr>
          <w:ilvl w:val="0"/>
          <w:numId w:val="19"/>
        </w:numPr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from host/partner institutions</w:t>
      </w:r>
      <w:r w:rsid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6465A2AE" w14:textId="77777777" w:rsidR="00621092" w:rsidRDefault="00621092" w:rsidP="00621092">
      <w:pPr>
        <w:pStyle w:val="Odstavecseseznamem"/>
        <w:numPr>
          <w:ilvl w:val="0"/>
          <w:numId w:val="19"/>
        </w:numPr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external:</w:t>
      </w:r>
    </w:p>
    <w:p w14:paraId="23C97044" w14:textId="77777777" w:rsidR="00621092" w:rsidRDefault="00621092" w:rsidP="00621092">
      <w:pPr>
        <w:pStyle w:val="Odstavecseseznamem"/>
        <w:numPr>
          <w:ilvl w:val="0"/>
          <w:numId w:val="19"/>
        </w:numPr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from abroad:</w:t>
      </w:r>
    </w:p>
    <w:p w14:paraId="67090B99" w14:textId="77777777" w:rsidR="00621092" w:rsidRDefault="00621092" w:rsidP="00621092">
      <w:pPr>
        <w:pStyle w:val="Odstavecseseznamem"/>
        <w:ind w:left="72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</w:p>
    <w:p w14:paraId="2F81C99F" w14:textId="5BF4CB9F" w:rsidR="00621092" w:rsidRPr="00621092" w:rsidRDefault="00621092" w:rsidP="00621092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D</w:t>
      </w:r>
      <w:r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escription of other use of the LRI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 xml:space="preserve"> (if applicable)</w:t>
      </w:r>
      <w:r w:rsidR="00EF6EB6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 xml:space="preserve"> or any other relevant commentary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26351655" w14:textId="1031A3D7" w:rsidR="00560ECC" w:rsidRPr="00621092" w:rsidRDefault="00FF5291" w:rsidP="00621092">
      <w:pPr>
        <w:pStyle w:val="Odstavecseseznamem"/>
        <w:ind w:left="72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 xml:space="preserve"> </w:t>
      </w:r>
    </w:p>
    <w:p w14:paraId="0FC455E3" w14:textId="77777777" w:rsidR="00FF5291" w:rsidRDefault="00FF5291" w:rsidP="00FF5291">
      <w:pPr>
        <w:ind w:left="360"/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</w:p>
    <w:p w14:paraId="29E1DFB9" w14:textId="77777777" w:rsidR="00FF5291" w:rsidRDefault="00FF5291" w:rsidP="00FF5291">
      <w:pPr>
        <w:ind w:left="360"/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</w:p>
    <w:p w14:paraId="5A626A1C" w14:textId="77777777" w:rsidR="00FF5291" w:rsidRPr="00EE7AC1" w:rsidRDefault="00FF5291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5DA675B2" w14:textId="77777777" w:rsidR="006F28FB" w:rsidRPr="00EE7AC1" w:rsidRDefault="006F28FB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55FE1E0E" w14:textId="77777777" w:rsidR="003E3DCB" w:rsidRPr="00EE7AC1" w:rsidRDefault="00680CCC" w:rsidP="00FF5291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Additional information relevant to the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LRI’s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implementation </w:t>
      </w:r>
      <w:r w:rsidR="0047768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(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e.g. 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justification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of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 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changes in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C2150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>personnel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;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justification of changes in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financial resources allocation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;</w:t>
      </w:r>
      <w:r w:rsidR="003D48E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foreseen</w:t>
      </w:r>
      <w:r w:rsidR="004C187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changes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in the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following period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,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etc.</w:t>
      </w:r>
      <w:r w:rsidR="0047768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</w:p>
    <w:p w14:paraId="10D3EA9C" w14:textId="70265C06" w:rsidR="00CF4BAB" w:rsidRPr="003F3853" w:rsidRDefault="00CF4BAB" w:rsidP="00FF5291">
      <w:pPr>
        <w:pStyle w:val="Odstavecseseznamem"/>
        <w:ind w:left="360"/>
        <w:jc w:val="both"/>
        <w:rPr>
          <w:rFonts w:ascii="Calibri" w:hAnsi="Calibri" w:cs="Calibri"/>
          <w:i/>
          <w:lang w:val="en-GB"/>
        </w:rPr>
      </w:pPr>
      <w:r w:rsidRPr="003F3853">
        <w:rPr>
          <w:rFonts w:ascii="Calibri" w:hAnsi="Calibri" w:cs="Calibri"/>
          <w:i/>
          <w:lang w:val="en-GB"/>
        </w:rPr>
        <w:t xml:space="preserve">(Extent </w:t>
      </w:r>
      <w:r w:rsidR="002C5B18">
        <w:rPr>
          <w:rFonts w:ascii="Calibri" w:hAnsi="Calibri" w:cs="Calibri"/>
          <w:i/>
          <w:lang w:val="en-GB"/>
        </w:rPr>
        <w:t xml:space="preserve">max. </w:t>
      </w:r>
      <w:r w:rsidR="00FF5291">
        <w:rPr>
          <w:rFonts w:ascii="Calibri" w:hAnsi="Calibri" w:cs="Calibri"/>
          <w:i/>
          <w:lang w:val="en-GB"/>
        </w:rPr>
        <w:t>3</w:t>
      </w:r>
      <w:r w:rsidR="00890AED">
        <w:rPr>
          <w:rFonts w:ascii="Calibri" w:hAnsi="Calibri" w:cs="Calibri"/>
          <w:i/>
          <w:lang w:val="en-GB"/>
        </w:rPr>
        <w:t> </w:t>
      </w:r>
      <w:r w:rsidRPr="003F3853">
        <w:rPr>
          <w:rFonts w:ascii="Calibri" w:hAnsi="Calibri" w:cs="Calibri"/>
          <w:i/>
          <w:lang w:val="en-GB"/>
        </w:rPr>
        <w:t>000 characters)</w:t>
      </w:r>
    </w:p>
    <w:p w14:paraId="2CDC2F40" w14:textId="77777777" w:rsidR="007F58C1" w:rsidRPr="003F3853" w:rsidRDefault="007F58C1" w:rsidP="00FF5291">
      <w:pPr>
        <w:ind w:left="360"/>
        <w:jc w:val="both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160D7628" w14:textId="77777777" w:rsidR="007F58C1" w:rsidRPr="003F3853" w:rsidRDefault="007F58C1" w:rsidP="00FF5291">
      <w:pPr>
        <w:ind w:left="360"/>
        <w:jc w:val="both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1D7A9016" w14:textId="77777777" w:rsidR="006F28FB" w:rsidRPr="003F3853" w:rsidRDefault="006F28FB" w:rsidP="00FF5291">
      <w:pPr>
        <w:ind w:left="360"/>
        <w:jc w:val="both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39359CB4" w14:textId="77777777" w:rsidR="006F28FB" w:rsidRPr="003F3853" w:rsidRDefault="006F28FB" w:rsidP="003F3853">
      <w:pPr>
        <w:ind w:left="348"/>
        <w:jc w:val="both"/>
        <w:rPr>
          <w:rFonts w:ascii="Calibri" w:hAnsi="Calibri" w:cs="Calibri"/>
          <w:sz w:val="22"/>
          <w:lang w:val="en-GB"/>
        </w:rPr>
      </w:pPr>
    </w:p>
    <w:sectPr w:rsidR="006F28FB" w:rsidRPr="003F3853" w:rsidSect="007A20F1">
      <w:headerReference w:type="default" r:id="rId8"/>
      <w:footerReference w:type="even" r:id="rId9"/>
      <w:footerReference w:type="default" r:id="rId10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12B1" w14:textId="77777777" w:rsidR="006463AE" w:rsidRDefault="006463AE">
      <w:r>
        <w:separator/>
      </w:r>
    </w:p>
  </w:endnote>
  <w:endnote w:type="continuationSeparator" w:id="0">
    <w:p w14:paraId="1B6823F3" w14:textId="77777777" w:rsidR="006463AE" w:rsidRDefault="0064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3902" w14:textId="77777777"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EEDE6B" w14:textId="77777777" w:rsidR="00384B06" w:rsidRDefault="00384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B692" w14:textId="77777777" w:rsidR="00384B06" w:rsidRPr="00CD4E39" w:rsidRDefault="00384B06" w:rsidP="00013CB0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CD4E39">
      <w:rPr>
        <w:rStyle w:val="slostrnky"/>
        <w:rFonts w:asciiTheme="minorHAnsi" w:hAnsiTheme="minorHAnsi"/>
      </w:rPr>
      <w:fldChar w:fldCharType="begin"/>
    </w:r>
    <w:r w:rsidRPr="00CD4E39">
      <w:rPr>
        <w:rStyle w:val="slostrnky"/>
        <w:rFonts w:asciiTheme="minorHAnsi" w:hAnsiTheme="minorHAnsi"/>
      </w:rPr>
      <w:instrText xml:space="preserve">PAGE  </w:instrText>
    </w:r>
    <w:r w:rsidRPr="00CD4E39">
      <w:rPr>
        <w:rStyle w:val="slostrnky"/>
        <w:rFonts w:asciiTheme="minorHAnsi" w:hAnsiTheme="minorHAnsi"/>
      </w:rPr>
      <w:fldChar w:fldCharType="separate"/>
    </w:r>
    <w:r w:rsidR="00AB1446">
      <w:rPr>
        <w:rStyle w:val="slostrnky"/>
        <w:rFonts w:asciiTheme="minorHAnsi" w:hAnsiTheme="minorHAnsi"/>
        <w:noProof/>
      </w:rPr>
      <w:t>2</w:t>
    </w:r>
    <w:r w:rsidRPr="00CD4E39">
      <w:rPr>
        <w:rStyle w:val="slostrnky"/>
        <w:rFonts w:asciiTheme="minorHAnsi" w:hAnsiTheme="minorHAnsi"/>
      </w:rPr>
      <w:fldChar w:fldCharType="end"/>
    </w:r>
  </w:p>
  <w:p w14:paraId="4C37B523" w14:textId="77777777" w:rsidR="00384B06" w:rsidRPr="00A77C61" w:rsidRDefault="00384B06" w:rsidP="007F0EB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6A7D" w14:textId="77777777" w:rsidR="006463AE" w:rsidRDefault="006463AE">
      <w:r>
        <w:separator/>
      </w:r>
    </w:p>
  </w:footnote>
  <w:footnote w:type="continuationSeparator" w:id="0">
    <w:p w14:paraId="2ABD021D" w14:textId="77777777" w:rsidR="006463AE" w:rsidRDefault="006463AE">
      <w:r>
        <w:continuationSeparator/>
      </w:r>
    </w:p>
  </w:footnote>
  <w:footnote w:id="1">
    <w:p w14:paraId="13B84EF0" w14:textId="77777777" w:rsidR="00AF3458" w:rsidRPr="00CF4BAB" w:rsidRDefault="00AF3458">
      <w:pPr>
        <w:pStyle w:val="Textpoznpodarou"/>
        <w:rPr>
          <w:rFonts w:asciiTheme="minorHAnsi" w:hAnsiTheme="minorHAnsi" w:cstheme="minorHAnsi"/>
          <w:i/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Operator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R&amp;D</w:t>
      </w:r>
      <w:r w:rsidRPr="00CF4BAB">
        <w:rPr>
          <w:rFonts w:asciiTheme="minorHAnsi" w:hAnsiTheme="minorHAnsi" w:cstheme="minorHAnsi"/>
          <w:i/>
          <w:lang w:val="en-GB"/>
        </w:rPr>
        <w:t xml:space="preserve"> results are those 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R&amp;D </w:t>
      </w:r>
      <w:r w:rsidRPr="00CF4BAB">
        <w:rPr>
          <w:rFonts w:asciiTheme="minorHAnsi" w:hAnsiTheme="minorHAnsi" w:cstheme="minorHAnsi"/>
          <w:i/>
          <w:lang w:val="en-GB"/>
        </w:rPr>
        <w:t xml:space="preserve">results achieved </w:t>
      </w:r>
      <w:r w:rsidR="00CF4BAB" w:rsidRPr="00CF4BAB">
        <w:rPr>
          <w:rFonts w:asciiTheme="minorHAnsi" w:hAnsiTheme="minorHAnsi" w:cstheme="minorHAnsi"/>
          <w:i/>
          <w:lang w:val="en-GB"/>
        </w:rPr>
        <w:t>when enhancing the portfolio of services by</w:t>
      </w:r>
      <w:r w:rsidRPr="00CF4BAB">
        <w:rPr>
          <w:rFonts w:asciiTheme="minorHAnsi" w:hAnsiTheme="minorHAnsi" w:cstheme="minorHAnsi"/>
          <w:i/>
          <w:lang w:val="en-GB"/>
        </w:rPr>
        <w:t xml:space="preserve"> the LRI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itself</w:t>
      </w:r>
      <w:r w:rsidRPr="00CF4BAB">
        <w:rPr>
          <w:rFonts w:asciiTheme="minorHAnsi" w:hAnsiTheme="minorHAnsi" w:cstheme="minorHAnsi"/>
          <w:i/>
          <w:lang w:val="en-GB"/>
        </w:rPr>
        <w:t>.</w:t>
      </w:r>
    </w:p>
  </w:footnote>
  <w:footnote w:id="2">
    <w:p w14:paraId="20B8FC8B" w14:textId="77777777" w:rsidR="00AF3458" w:rsidRPr="001F0A40" w:rsidRDefault="00AF3458" w:rsidP="00CF4BAB">
      <w:pPr>
        <w:pStyle w:val="Textpoznpodarou"/>
        <w:jc w:val="left"/>
        <w:rPr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</w:t>
      </w:r>
      <w:r w:rsidR="001F0A40" w:rsidRPr="00CF4BAB">
        <w:rPr>
          <w:rFonts w:asciiTheme="minorHAnsi" w:hAnsiTheme="minorHAnsi" w:cstheme="minorHAnsi"/>
          <w:i/>
          <w:lang w:val="en-GB"/>
        </w:rPr>
        <w:t>User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R&amp;D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results are those 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R&amp;D 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results achieved when approaching </w:t>
      </w:r>
      <w:r w:rsidR="00DC15EF">
        <w:rPr>
          <w:rFonts w:asciiTheme="minorHAnsi" w:hAnsiTheme="minorHAnsi" w:cstheme="minorHAnsi"/>
          <w:i/>
          <w:lang w:val="en-GB"/>
        </w:rPr>
        <w:t xml:space="preserve">the 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LRI through open access </w:t>
      </w:r>
      <w:r w:rsidR="00CF4BAB" w:rsidRPr="00CF4BAB">
        <w:rPr>
          <w:rFonts w:asciiTheme="minorHAnsi" w:hAnsiTheme="minorHAnsi" w:cstheme="minorHAnsi"/>
          <w:i/>
          <w:lang w:val="en-GB"/>
        </w:rPr>
        <w:t>arrangement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(regardless of user</w:t>
      </w:r>
      <w:r w:rsidR="00CF4BAB" w:rsidRPr="00CF4BAB">
        <w:rPr>
          <w:rFonts w:asciiTheme="minorHAnsi" w:hAnsiTheme="minorHAnsi" w:cstheme="minorHAnsi"/>
          <w:i/>
          <w:lang w:val="en-GB"/>
        </w:rPr>
        <w:t>’s institutional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affiliation).</w:t>
      </w:r>
    </w:p>
  </w:footnote>
  <w:footnote w:id="3">
    <w:p w14:paraId="707802F6" w14:textId="6F17E239" w:rsidR="00EB64AA" w:rsidRPr="001F0A40" w:rsidRDefault="00EB64AA" w:rsidP="00EB64AA">
      <w:pPr>
        <w:pStyle w:val="Textpoznpodarou"/>
        <w:jc w:val="left"/>
        <w:rPr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User</w:t>
      </w:r>
      <w:r>
        <w:rPr>
          <w:rFonts w:asciiTheme="minorHAnsi" w:hAnsiTheme="minorHAnsi" w:cstheme="minorHAnsi"/>
          <w:i/>
          <w:lang w:val="en-GB"/>
        </w:rPr>
        <w:t>s</w:t>
      </w:r>
      <w:r w:rsidRPr="00CF4BAB">
        <w:rPr>
          <w:rFonts w:asciiTheme="minorHAnsi" w:hAnsiTheme="minorHAnsi" w:cstheme="minorHAnsi"/>
          <w:i/>
          <w:lang w:val="en-GB"/>
        </w:rPr>
        <w:t xml:space="preserve"> </w:t>
      </w:r>
      <w:r>
        <w:rPr>
          <w:rFonts w:asciiTheme="minorHAnsi" w:hAnsiTheme="minorHAnsi" w:cstheme="minorHAnsi"/>
          <w:i/>
          <w:lang w:val="en-GB"/>
        </w:rPr>
        <w:t>are</w:t>
      </w:r>
      <w:r>
        <w:rPr>
          <w:rFonts w:asciiTheme="minorHAnsi" w:hAnsiTheme="minorHAnsi" w:cstheme="minorHAnsi"/>
          <w:i/>
          <w:lang w:val="en-GB"/>
        </w:rPr>
        <w:t xml:space="preserve"> those that are</w:t>
      </w:r>
      <w:r w:rsidRPr="00CF4BAB">
        <w:rPr>
          <w:rFonts w:asciiTheme="minorHAnsi" w:hAnsiTheme="minorHAnsi" w:cstheme="minorHAnsi"/>
          <w:i/>
          <w:lang w:val="en-GB"/>
        </w:rPr>
        <w:t xml:space="preserve"> approaching </w:t>
      </w:r>
      <w:r>
        <w:rPr>
          <w:rFonts w:asciiTheme="minorHAnsi" w:hAnsiTheme="minorHAnsi" w:cstheme="minorHAnsi"/>
          <w:i/>
          <w:lang w:val="en-GB"/>
        </w:rPr>
        <w:t xml:space="preserve">the </w:t>
      </w:r>
      <w:r w:rsidRPr="00CF4BAB">
        <w:rPr>
          <w:rFonts w:asciiTheme="minorHAnsi" w:hAnsiTheme="minorHAnsi" w:cstheme="minorHAnsi"/>
          <w:i/>
          <w:lang w:val="en-GB"/>
        </w:rPr>
        <w:t>LRI through</w:t>
      </w:r>
      <w:r w:rsidR="0084068D">
        <w:rPr>
          <w:rFonts w:asciiTheme="minorHAnsi" w:hAnsiTheme="minorHAnsi" w:cstheme="minorHAnsi"/>
          <w:i/>
          <w:lang w:val="en-GB"/>
        </w:rPr>
        <w:t xml:space="preserve"> the</w:t>
      </w:r>
      <w:r>
        <w:rPr>
          <w:rFonts w:asciiTheme="minorHAnsi" w:hAnsiTheme="minorHAnsi" w:cstheme="minorHAnsi"/>
          <w:i/>
          <w:lang w:val="en-GB"/>
        </w:rPr>
        <w:t xml:space="preserve"> </w:t>
      </w:r>
      <w:r w:rsidRPr="00CF4BAB">
        <w:rPr>
          <w:rFonts w:asciiTheme="minorHAnsi" w:hAnsiTheme="minorHAnsi" w:cstheme="minorHAnsi"/>
          <w:i/>
          <w:lang w:val="en-GB"/>
        </w:rPr>
        <w:t>open access arrangement</w:t>
      </w:r>
      <w:r>
        <w:rPr>
          <w:rFonts w:asciiTheme="minorHAnsi" w:hAnsiTheme="minorHAnsi" w:cstheme="minorHAnsi"/>
          <w:i/>
          <w:lang w:val="en-GB"/>
        </w:rPr>
        <w:t xml:space="preserve"> defined by the LRI</w:t>
      </w:r>
      <w:r w:rsidR="0084068D">
        <w:rPr>
          <w:rFonts w:asciiTheme="minorHAnsi" w:hAnsiTheme="minorHAnsi" w:cstheme="minorHAnsi"/>
          <w:i/>
          <w:lang w:val="en-GB"/>
        </w:rPr>
        <w:t xml:space="preserve"> pursuant to Art. 7 (m) of the LRI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5A36" w14:textId="77777777" w:rsidR="00EE7AC1" w:rsidRDefault="00EE7AC1">
    <w:pPr>
      <w:pStyle w:val="Zhlav"/>
    </w:pPr>
    <w:r>
      <w:rPr>
        <w:noProof/>
      </w:rPr>
      <w:drawing>
        <wp:anchor distT="0" distB="71755" distL="114300" distR="114300" simplePos="0" relativeHeight="251659264" behindDoc="0" locked="0" layoutInCell="1" allowOverlap="1" wp14:anchorId="1CF5CF47" wp14:editId="1D1D9A61">
          <wp:simplePos x="0" y="0"/>
          <wp:positionH relativeFrom="page">
            <wp:align>center</wp:align>
          </wp:positionH>
          <wp:positionV relativeFrom="paragraph">
            <wp:posOffset>170815</wp:posOffset>
          </wp:positionV>
          <wp:extent cx="1601626" cy="796165"/>
          <wp:effectExtent l="0" t="0" r="0" b="4445"/>
          <wp:wrapTopAndBottom/>
          <wp:docPr id="1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B94"/>
    <w:multiLevelType w:val="multilevel"/>
    <w:tmpl w:val="CCEE6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77405"/>
    <w:multiLevelType w:val="hybridMultilevel"/>
    <w:tmpl w:val="577C9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B11C7"/>
    <w:multiLevelType w:val="hybridMultilevel"/>
    <w:tmpl w:val="A33A8DC8"/>
    <w:lvl w:ilvl="0" w:tplc="D3BAFF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D2E0E"/>
    <w:multiLevelType w:val="hybridMultilevel"/>
    <w:tmpl w:val="5D9EEC32"/>
    <w:lvl w:ilvl="0" w:tplc="3A3C5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E6FD1"/>
    <w:multiLevelType w:val="hybridMultilevel"/>
    <w:tmpl w:val="34A4CD58"/>
    <w:lvl w:ilvl="0" w:tplc="275C36DE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6" w15:restartNumberingAfterBreak="0">
    <w:nsid w:val="470973EB"/>
    <w:multiLevelType w:val="hybridMultilevel"/>
    <w:tmpl w:val="8E9EC64C"/>
    <w:lvl w:ilvl="0" w:tplc="35D6DA4E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3E45AF"/>
    <w:multiLevelType w:val="hybridMultilevel"/>
    <w:tmpl w:val="385ED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50B1"/>
    <w:multiLevelType w:val="hybridMultilevel"/>
    <w:tmpl w:val="DF100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5855332">
    <w:abstractNumId w:val="5"/>
  </w:num>
  <w:num w:numId="2" w16cid:durableId="1361660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754838">
    <w:abstractNumId w:val="11"/>
  </w:num>
  <w:num w:numId="4" w16cid:durableId="1192185108">
    <w:abstractNumId w:val="16"/>
  </w:num>
  <w:num w:numId="5" w16cid:durableId="385884835">
    <w:abstractNumId w:val="12"/>
  </w:num>
  <w:num w:numId="6" w16cid:durableId="1997030584">
    <w:abstractNumId w:val="0"/>
  </w:num>
  <w:num w:numId="7" w16cid:durableId="1483233999">
    <w:abstractNumId w:val="10"/>
  </w:num>
  <w:num w:numId="8" w16cid:durableId="1531796327">
    <w:abstractNumId w:val="17"/>
  </w:num>
  <w:num w:numId="9" w16cid:durableId="208380">
    <w:abstractNumId w:val="13"/>
  </w:num>
  <w:num w:numId="10" w16cid:durableId="1728529952">
    <w:abstractNumId w:val="8"/>
  </w:num>
  <w:num w:numId="11" w16cid:durableId="1533496296">
    <w:abstractNumId w:val="7"/>
  </w:num>
  <w:num w:numId="12" w16cid:durableId="731317368">
    <w:abstractNumId w:val="14"/>
  </w:num>
  <w:num w:numId="13" w16cid:durableId="143201896">
    <w:abstractNumId w:val="15"/>
  </w:num>
  <w:num w:numId="14" w16cid:durableId="1359552054">
    <w:abstractNumId w:val="1"/>
  </w:num>
  <w:num w:numId="15" w16cid:durableId="1619604429">
    <w:abstractNumId w:val="9"/>
  </w:num>
  <w:num w:numId="16" w16cid:durableId="2015573835">
    <w:abstractNumId w:val="2"/>
  </w:num>
  <w:num w:numId="17" w16cid:durableId="1151827716">
    <w:abstractNumId w:val="3"/>
  </w:num>
  <w:num w:numId="18" w16cid:durableId="1127507171">
    <w:abstractNumId w:val="6"/>
  </w:num>
  <w:num w:numId="19" w16cid:durableId="1345941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CC"/>
    <w:rsid w:val="00005725"/>
    <w:rsid w:val="00013CB0"/>
    <w:rsid w:val="00027471"/>
    <w:rsid w:val="00041F40"/>
    <w:rsid w:val="0004216B"/>
    <w:rsid w:val="0004343A"/>
    <w:rsid w:val="00051904"/>
    <w:rsid w:val="00072017"/>
    <w:rsid w:val="000969B9"/>
    <w:rsid w:val="000B1B2C"/>
    <w:rsid w:val="000B534D"/>
    <w:rsid w:val="000C7AC7"/>
    <w:rsid w:val="000D795E"/>
    <w:rsid w:val="000E6B73"/>
    <w:rsid w:val="000F0D41"/>
    <w:rsid w:val="000F2FD2"/>
    <w:rsid w:val="000F5E32"/>
    <w:rsid w:val="00114584"/>
    <w:rsid w:val="0012574B"/>
    <w:rsid w:val="001277E6"/>
    <w:rsid w:val="00135581"/>
    <w:rsid w:val="001375DD"/>
    <w:rsid w:val="00164E6E"/>
    <w:rsid w:val="001767DD"/>
    <w:rsid w:val="001A1464"/>
    <w:rsid w:val="001A5BBD"/>
    <w:rsid w:val="001B0CB6"/>
    <w:rsid w:val="001B3BBC"/>
    <w:rsid w:val="001B71BF"/>
    <w:rsid w:val="001E6D4D"/>
    <w:rsid w:val="001F0A40"/>
    <w:rsid w:val="001F1221"/>
    <w:rsid w:val="001F1EB9"/>
    <w:rsid w:val="002002C8"/>
    <w:rsid w:val="00200624"/>
    <w:rsid w:val="0020432C"/>
    <w:rsid w:val="00207BFA"/>
    <w:rsid w:val="0022094E"/>
    <w:rsid w:val="00222B6B"/>
    <w:rsid w:val="00235037"/>
    <w:rsid w:val="00235EEA"/>
    <w:rsid w:val="0023650F"/>
    <w:rsid w:val="00240924"/>
    <w:rsid w:val="00252393"/>
    <w:rsid w:val="0027522A"/>
    <w:rsid w:val="00295A0C"/>
    <w:rsid w:val="002A4981"/>
    <w:rsid w:val="002C4E3A"/>
    <w:rsid w:val="002C4FC5"/>
    <w:rsid w:val="002C5B18"/>
    <w:rsid w:val="002D0642"/>
    <w:rsid w:val="002D100A"/>
    <w:rsid w:val="002E3891"/>
    <w:rsid w:val="002F2D8D"/>
    <w:rsid w:val="00303128"/>
    <w:rsid w:val="003072C6"/>
    <w:rsid w:val="00326A29"/>
    <w:rsid w:val="00330974"/>
    <w:rsid w:val="003310FB"/>
    <w:rsid w:val="0034481D"/>
    <w:rsid w:val="00355F36"/>
    <w:rsid w:val="003571ED"/>
    <w:rsid w:val="00373632"/>
    <w:rsid w:val="00382E77"/>
    <w:rsid w:val="00384B06"/>
    <w:rsid w:val="00386CBE"/>
    <w:rsid w:val="00394948"/>
    <w:rsid w:val="003B172F"/>
    <w:rsid w:val="003B4668"/>
    <w:rsid w:val="003C3F3D"/>
    <w:rsid w:val="003D45D4"/>
    <w:rsid w:val="003D48E9"/>
    <w:rsid w:val="003E3DCB"/>
    <w:rsid w:val="003F1BCA"/>
    <w:rsid w:val="003F3853"/>
    <w:rsid w:val="003F75CC"/>
    <w:rsid w:val="004042C6"/>
    <w:rsid w:val="00421EF9"/>
    <w:rsid w:val="00430C71"/>
    <w:rsid w:val="004315C2"/>
    <w:rsid w:val="00435B61"/>
    <w:rsid w:val="00437406"/>
    <w:rsid w:val="00443057"/>
    <w:rsid w:val="0047768F"/>
    <w:rsid w:val="00482920"/>
    <w:rsid w:val="00482A5E"/>
    <w:rsid w:val="00482FFF"/>
    <w:rsid w:val="004861C7"/>
    <w:rsid w:val="004B240A"/>
    <w:rsid w:val="004C1879"/>
    <w:rsid w:val="004D3655"/>
    <w:rsid w:val="004E4CBC"/>
    <w:rsid w:val="00510332"/>
    <w:rsid w:val="00513AE6"/>
    <w:rsid w:val="00521503"/>
    <w:rsid w:val="005310BB"/>
    <w:rsid w:val="005369C4"/>
    <w:rsid w:val="00560ECC"/>
    <w:rsid w:val="00566D81"/>
    <w:rsid w:val="005739A8"/>
    <w:rsid w:val="00577595"/>
    <w:rsid w:val="00596AF8"/>
    <w:rsid w:val="005B384C"/>
    <w:rsid w:val="005B55CA"/>
    <w:rsid w:val="005E71E2"/>
    <w:rsid w:val="005F126C"/>
    <w:rsid w:val="006022A3"/>
    <w:rsid w:val="00602595"/>
    <w:rsid w:val="006134D8"/>
    <w:rsid w:val="00621092"/>
    <w:rsid w:val="0062300F"/>
    <w:rsid w:val="0062399E"/>
    <w:rsid w:val="0063507C"/>
    <w:rsid w:val="00644A39"/>
    <w:rsid w:val="006463AE"/>
    <w:rsid w:val="006506A0"/>
    <w:rsid w:val="006627C9"/>
    <w:rsid w:val="00666857"/>
    <w:rsid w:val="00674D4A"/>
    <w:rsid w:val="00680CCC"/>
    <w:rsid w:val="0068251E"/>
    <w:rsid w:val="006832C5"/>
    <w:rsid w:val="00687CF1"/>
    <w:rsid w:val="006B54C2"/>
    <w:rsid w:val="006C34BF"/>
    <w:rsid w:val="006C500B"/>
    <w:rsid w:val="006D48AB"/>
    <w:rsid w:val="006D5B74"/>
    <w:rsid w:val="006E3D5F"/>
    <w:rsid w:val="006F28FB"/>
    <w:rsid w:val="0072246F"/>
    <w:rsid w:val="00730B34"/>
    <w:rsid w:val="00743163"/>
    <w:rsid w:val="00752031"/>
    <w:rsid w:val="007571BD"/>
    <w:rsid w:val="007918EB"/>
    <w:rsid w:val="007A20F1"/>
    <w:rsid w:val="007A2E04"/>
    <w:rsid w:val="007A5251"/>
    <w:rsid w:val="007B01AA"/>
    <w:rsid w:val="007B4AB0"/>
    <w:rsid w:val="007B512E"/>
    <w:rsid w:val="007D5726"/>
    <w:rsid w:val="007E18DA"/>
    <w:rsid w:val="007E6419"/>
    <w:rsid w:val="007F0EBB"/>
    <w:rsid w:val="007F58C1"/>
    <w:rsid w:val="00811B40"/>
    <w:rsid w:val="0081305F"/>
    <w:rsid w:val="0083545C"/>
    <w:rsid w:val="00836440"/>
    <w:rsid w:val="0084068D"/>
    <w:rsid w:val="0084501B"/>
    <w:rsid w:val="00846CDD"/>
    <w:rsid w:val="00851ADF"/>
    <w:rsid w:val="00857090"/>
    <w:rsid w:val="008608FA"/>
    <w:rsid w:val="00862379"/>
    <w:rsid w:val="00866DC2"/>
    <w:rsid w:val="00881EA2"/>
    <w:rsid w:val="00884BF4"/>
    <w:rsid w:val="00890AED"/>
    <w:rsid w:val="008A1802"/>
    <w:rsid w:val="008A3CA1"/>
    <w:rsid w:val="008A6336"/>
    <w:rsid w:val="008B1CED"/>
    <w:rsid w:val="008B2846"/>
    <w:rsid w:val="008B2E94"/>
    <w:rsid w:val="008B7458"/>
    <w:rsid w:val="008C3D97"/>
    <w:rsid w:val="008D4BEF"/>
    <w:rsid w:val="008D7F41"/>
    <w:rsid w:val="008E0075"/>
    <w:rsid w:val="008E4EB7"/>
    <w:rsid w:val="008F63FF"/>
    <w:rsid w:val="009071AD"/>
    <w:rsid w:val="00912E4B"/>
    <w:rsid w:val="00923B37"/>
    <w:rsid w:val="009414D3"/>
    <w:rsid w:val="0094319E"/>
    <w:rsid w:val="00964A1D"/>
    <w:rsid w:val="00970DBE"/>
    <w:rsid w:val="009A5AD2"/>
    <w:rsid w:val="009F7EA4"/>
    <w:rsid w:val="00A368F7"/>
    <w:rsid w:val="00A635A5"/>
    <w:rsid w:val="00A77C61"/>
    <w:rsid w:val="00A8698C"/>
    <w:rsid w:val="00A92C4F"/>
    <w:rsid w:val="00A9513E"/>
    <w:rsid w:val="00AA6BA0"/>
    <w:rsid w:val="00AB1446"/>
    <w:rsid w:val="00AD121F"/>
    <w:rsid w:val="00AF3458"/>
    <w:rsid w:val="00AF6DC8"/>
    <w:rsid w:val="00B0661D"/>
    <w:rsid w:val="00B10A43"/>
    <w:rsid w:val="00B148C9"/>
    <w:rsid w:val="00B208CE"/>
    <w:rsid w:val="00B3217D"/>
    <w:rsid w:val="00B427C5"/>
    <w:rsid w:val="00B54013"/>
    <w:rsid w:val="00B712C8"/>
    <w:rsid w:val="00B73967"/>
    <w:rsid w:val="00B86325"/>
    <w:rsid w:val="00B95582"/>
    <w:rsid w:val="00BB27BF"/>
    <w:rsid w:val="00BC0282"/>
    <w:rsid w:val="00BC054B"/>
    <w:rsid w:val="00BC4E0F"/>
    <w:rsid w:val="00BE4EB3"/>
    <w:rsid w:val="00BF6C84"/>
    <w:rsid w:val="00C01B56"/>
    <w:rsid w:val="00C116DB"/>
    <w:rsid w:val="00C163EE"/>
    <w:rsid w:val="00C21508"/>
    <w:rsid w:val="00C22685"/>
    <w:rsid w:val="00C300FE"/>
    <w:rsid w:val="00C30CBE"/>
    <w:rsid w:val="00C3464F"/>
    <w:rsid w:val="00C34D84"/>
    <w:rsid w:val="00C40AE1"/>
    <w:rsid w:val="00C4194A"/>
    <w:rsid w:val="00C51DB5"/>
    <w:rsid w:val="00C6263D"/>
    <w:rsid w:val="00C63214"/>
    <w:rsid w:val="00C635D1"/>
    <w:rsid w:val="00C66889"/>
    <w:rsid w:val="00C74E31"/>
    <w:rsid w:val="00CA6CBF"/>
    <w:rsid w:val="00CB093D"/>
    <w:rsid w:val="00CB19E0"/>
    <w:rsid w:val="00CB7B4A"/>
    <w:rsid w:val="00CC13B3"/>
    <w:rsid w:val="00CC4567"/>
    <w:rsid w:val="00CD4E39"/>
    <w:rsid w:val="00CE6855"/>
    <w:rsid w:val="00CF4BAB"/>
    <w:rsid w:val="00CF6E5C"/>
    <w:rsid w:val="00D107DE"/>
    <w:rsid w:val="00D150DE"/>
    <w:rsid w:val="00D17899"/>
    <w:rsid w:val="00D46AFF"/>
    <w:rsid w:val="00D46E17"/>
    <w:rsid w:val="00D5378A"/>
    <w:rsid w:val="00D85B6E"/>
    <w:rsid w:val="00D96F22"/>
    <w:rsid w:val="00DC15EF"/>
    <w:rsid w:val="00DD6559"/>
    <w:rsid w:val="00DD7491"/>
    <w:rsid w:val="00DE3D98"/>
    <w:rsid w:val="00DE699B"/>
    <w:rsid w:val="00DF52AB"/>
    <w:rsid w:val="00DF6435"/>
    <w:rsid w:val="00DF79CE"/>
    <w:rsid w:val="00E637AB"/>
    <w:rsid w:val="00E651B8"/>
    <w:rsid w:val="00E66472"/>
    <w:rsid w:val="00E727A7"/>
    <w:rsid w:val="00E84C89"/>
    <w:rsid w:val="00E930C2"/>
    <w:rsid w:val="00E9563F"/>
    <w:rsid w:val="00E978C1"/>
    <w:rsid w:val="00EA7C4C"/>
    <w:rsid w:val="00EB2901"/>
    <w:rsid w:val="00EB4D52"/>
    <w:rsid w:val="00EB5C00"/>
    <w:rsid w:val="00EB64AA"/>
    <w:rsid w:val="00EB7346"/>
    <w:rsid w:val="00EC0392"/>
    <w:rsid w:val="00EE40FC"/>
    <w:rsid w:val="00EE7AC1"/>
    <w:rsid w:val="00EF6EB6"/>
    <w:rsid w:val="00F00C95"/>
    <w:rsid w:val="00F076FC"/>
    <w:rsid w:val="00F10ACC"/>
    <w:rsid w:val="00F26296"/>
    <w:rsid w:val="00F27D5F"/>
    <w:rsid w:val="00F308FB"/>
    <w:rsid w:val="00F44B61"/>
    <w:rsid w:val="00F44FB2"/>
    <w:rsid w:val="00F46540"/>
    <w:rsid w:val="00F55A1F"/>
    <w:rsid w:val="00F711BE"/>
    <w:rsid w:val="00F7791C"/>
    <w:rsid w:val="00F82AB8"/>
    <w:rsid w:val="00F91BB3"/>
    <w:rsid w:val="00F927DD"/>
    <w:rsid w:val="00F95C7B"/>
    <w:rsid w:val="00F977E7"/>
    <w:rsid w:val="00FB1D00"/>
    <w:rsid w:val="00FB25A5"/>
    <w:rsid w:val="00FC0AEB"/>
    <w:rsid w:val="00FC53FD"/>
    <w:rsid w:val="00FD46D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7D3EB"/>
  <w15:chartTrackingRefBased/>
  <w15:docId w15:val="{1539F711-7994-418C-9A2A-8990055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0A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A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545C"/>
  </w:style>
  <w:style w:type="character" w:customStyle="1" w:styleId="Nadpis2Char">
    <w:name w:val="Nadpis 2 Char"/>
    <w:link w:val="Nadpis2"/>
    <w:rsid w:val="00EB5C00"/>
    <w:rPr>
      <w:rFonts w:ascii="Garamond" w:hAnsi="Garamond" w:cs="Garamond"/>
      <w:b/>
      <w:bCs/>
    </w:rPr>
  </w:style>
  <w:style w:type="paragraph" w:customStyle="1" w:styleId="Normln0">
    <w:name w:val="Norm‡ln’"/>
    <w:rsid w:val="00EB5C00"/>
  </w:style>
  <w:style w:type="paragraph" w:styleId="Textpoznpodarou">
    <w:name w:val="footnote text"/>
    <w:basedOn w:val="Normln"/>
    <w:link w:val="Textpoznpodarou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4D3"/>
  </w:style>
  <w:style w:type="character" w:styleId="Znakapoznpodarou">
    <w:name w:val="footnote reference"/>
    <w:uiPriority w:val="99"/>
    <w:unhideWhenUsed/>
    <w:rsid w:val="009414D3"/>
    <w:rPr>
      <w:vertAlign w:val="superscript"/>
    </w:rPr>
  </w:style>
  <w:style w:type="table" w:styleId="Jednoduchtabulka2">
    <w:name w:val="Table Simple 2"/>
    <w:basedOn w:val="Normlntabulka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3B37"/>
    <w:pPr>
      <w:ind w:left="708"/>
    </w:pPr>
  </w:style>
  <w:style w:type="character" w:styleId="Odkaznakoment">
    <w:name w:val="annotation reference"/>
    <w:rsid w:val="00BC4E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E0F"/>
  </w:style>
  <w:style w:type="paragraph" w:styleId="Pedmtkomente">
    <w:name w:val="annotation subject"/>
    <w:basedOn w:val="Textkomente"/>
    <w:next w:val="Textkomente"/>
    <w:link w:val="PedmtkomenteChar"/>
    <w:rsid w:val="00BC4E0F"/>
    <w:rPr>
      <w:b/>
      <w:bCs/>
    </w:rPr>
  </w:style>
  <w:style w:type="character" w:customStyle="1" w:styleId="PedmtkomenteChar">
    <w:name w:val="Předmět komentáře Char"/>
    <w:link w:val="Pedmtkomente"/>
    <w:rsid w:val="00BC4E0F"/>
    <w:rPr>
      <w:b/>
      <w:bCs/>
    </w:rPr>
  </w:style>
  <w:style w:type="paragraph" w:styleId="Textbubliny">
    <w:name w:val="Balloon Text"/>
    <w:basedOn w:val="Normln"/>
    <w:link w:val="TextbublinyChar"/>
    <w:rsid w:val="00BC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4E0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13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07E4-0AC2-4827-A135-926A3C1F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- NPU I</vt:lpstr>
    </vt:vector>
  </TitlesOfParts>
  <Company>MSMT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Dřizga Naďa</cp:lastModifiedBy>
  <cp:revision>7</cp:revision>
  <cp:lastPrinted>2017-11-15T10:52:00Z</cp:lastPrinted>
  <dcterms:created xsi:type="dcterms:W3CDTF">2024-01-03T12:50:00Z</dcterms:created>
  <dcterms:modified xsi:type="dcterms:W3CDTF">2024-01-03T13:19:00Z</dcterms:modified>
  <cp:contentStatus/>
</cp:coreProperties>
</file>